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393F" w:rsidRDefault="006004D2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9A73A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9A73A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8393F">
        <w:rPr>
          <w:rFonts w:ascii="Times New Roman" w:hAnsi="Times New Roman" w:cs="Times New Roman"/>
          <w:sz w:val="24"/>
          <w:szCs w:val="24"/>
        </w:rPr>
        <w:t>ГП</w:t>
      </w:r>
      <w:r w:rsidR="006A4670" w:rsidRPr="006A4670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</w:p>
    <w:p w:rsidR="006004D2" w:rsidRPr="006D2B27" w:rsidRDefault="006A4670" w:rsidP="00F703D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360ED9" w:rsidRPr="006A32B2">
        <w:rPr>
          <w:rFonts w:ascii="Times New Roman" w:hAnsi="Times New Roman" w:cs="Times New Roman"/>
          <w:sz w:val="24"/>
          <w:szCs w:val="24"/>
        </w:rPr>
        <w:t xml:space="preserve">Об </w:t>
      </w:r>
      <w:r w:rsidR="00360ED9" w:rsidRPr="00DF7EBB">
        <w:rPr>
          <w:rFonts w:ascii="Times New Roman" w:hAnsi="Times New Roman" w:cs="Times New Roman"/>
          <w:sz w:val="24"/>
          <w:szCs w:val="24"/>
        </w:rPr>
        <w:t xml:space="preserve">утверждении отчета о выполнении Прогнозного плана (программы) приватизации муниципального имущества </w:t>
      </w:r>
      <w:r w:rsidR="00133EAC">
        <w:rPr>
          <w:rFonts w:ascii="Times New Roman" w:hAnsi="Times New Roman" w:cs="Times New Roman"/>
          <w:sz w:val="24"/>
          <w:szCs w:val="24"/>
        </w:rPr>
        <w:t>за 2025</w:t>
      </w:r>
      <w:r w:rsidR="00360ED9" w:rsidRPr="00DF7EBB">
        <w:rPr>
          <w:rFonts w:ascii="Times New Roman" w:hAnsi="Times New Roman" w:cs="Times New Roman"/>
          <w:sz w:val="24"/>
          <w:szCs w:val="24"/>
        </w:rPr>
        <w:t xml:space="preserve"> год</w:t>
      </w:r>
      <w:r w:rsidRPr="00360ED9"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»</w:t>
      </w:r>
    </w:p>
    <w:p w:rsidR="00E96E12" w:rsidRPr="00360ED9" w:rsidRDefault="00E96E12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9CF" w:rsidRPr="00360ED9" w:rsidRDefault="009A73A5" w:rsidP="00F70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60ED9">
        <w:rPr>
          <w:rFonts w:ascii="Times New Roman" w:hAnsi="Times New Roman" w:cs="Times New Roman"/>
        </w:rPr>
        <w:t xml:space="preserve">Руководствуясь Федеральным законом от 21 декабря 2001 года № 178-ФЗ «О приватизации государственного и муниципального имущества», Уставом </w:t>
      </w:r>
      <w:r w:rsidR="00360ED9" w:rsidRPr="00360ED9">
        <w:rPr>
          <w:rFonts w:ascii="Times New Roman" w:hAnsi="Times New Roman" w:cs="Times New Roman"/>
        </w:rPr>
        <w:t>городского поселения</w:t>
      </w:r>
      <w:r w:rsidRPr="00360ED9">
        <w:rPr>
          <w:rFonts w:ascii="Times New Roman" w:hAnsi="Times New Roman" w:cs="Times New Roman"/>
        </w:rPr>
        <w:t xml:space="preserve"> «Город Удачный»</w:t>
      </w:r>
      <w:r w:rsidR="00360ED9" w:rsidRPr="00360ED9">
        <w:rPr>
          <w:rFonts w:ascii="Times New Roman" w:hAnsi="Times New Roman" w:cs="Times New Roman"/>
        </w:rPr>
        <w:t xml:space="preserve"> муниципального района «</w:t>
      </w:r>
      <w:r w:rsidRPr="00360ED9">
        <w:rPr>
          <w:rFonts w:ascii="Times New Roman" w:hAnsi="Times New Roman" w:cs="Times New Roman"/>
        </w:rPr>
        <w:t>Мирнинск</w:t>
      </w:r>
      <w:r w:rsidR="00360ED9" w:rsidRPr="00360ED9">
        <w:rPr>
          <w:rFonts w:ascii="Times New Roman" w:hAnsi="Times New Roman" w:cs="Times New Roman"/>
        </w:rPr>
        <w:t>ий</w:t>
      </w:r>
      <w:r w:rsidRPr="00360ED9">
        <w:rPr>
          <w:rFonts w:ascii="Times New Roman" w:hAnsi="Times New Roman" w:cs="Times New Roman"/>
        </w:rPr>
        <w:t xml:space="preserve"> район</w:t>
      </w:r>
      <w:r w:rsidR="00360ED9" w:rsidRPr="00360ED9">
        <w:rPr>
          <w:rFonts w:ascii="Times New Roman" w:hAnsi="Times New Roman" w:cs="Times New Roman"/>
        </w:rPr>
        <w:t>»</w:t>
      </w:r>
      <w:r w:rsidRPr="00360ED9">
        <w:rPr>
          <w:rFonts w:ascii="Times New Roman" w:hAnsi="Times New Roman" w:cs="Times New Roman"/>
        </w:rPr>
        <w:t xml:space="preserve"> Республики Саха (Якутия), Положением о приватизации муниципального имущества </w:t>
      </w:r>
      <w:r w:rsidR="00133EAC">
        <w:rPr>
          <w:rFonts w:ascii="Times New Roman" w:hAnsi="Times New Roman" w:cs="Times New Roman"/>
          <w:bCs/>
        </w:rPr>
        <w:t>городского поселения</w:t>
      </w:r>
      <w:r w:rsidRPr="00360ED9">
        <w:rPr>
          <w:rFonts w:ascii="Times New Roman" w:hAnsi="Times New Roman" w:cs="Times New Roman"/>
          <w:bCs/>
        </w:rPr>
        <w:t xml:space="preserve"> «Город Удачный» </w:t>
      </w:r>
      <w:r w:rsidR="00133EAC">
        <w:rPr>
          <w:rFonts w:ascii="Times New Roman" w:hAnsi="Times New Roman" w:cs="Times New Roman"/>
          <w:bCs/>
        </w:rPr>
        <w:t>муниципального района «</w:t>
      </w:r>
      <w:r w:rsidRPr="00360ED9">
        <w:rPr>
          <w:rFonts w:ascii="Times New Roman" w:hAnsi="Times New Roman" w:cs="Times New Roman"/>
          <w:bCs/>
        </w:rPr>
        <w:t>Мирнинск</w:t>
      </w:r>
      <w:r w:rsidR="00133EAC">
        <w:rPr>
          <w:rFonts w:ascii="Times New Roman" w:hAnsi="Times New Roman" w:cs="Times New Roman"/>
          <w:bCs/>
        </w:rPr>
        <w:t>ий</w:t>
      </w:r>
      <w:r w:rsidRPr="00360ED9">
        <w:rPr>
          <w:rFonts w:ascii="Times New Roman" w:hAnsi="Times New Roman" w:cs="Times New Roman"/>
          <w:bCs/>
        </w:rPr>
        <w:t xml:space="preserve"> район</w:t>
      </w:r>
      <w:r w:rsidR="00133EAC">
        <w:rPr>
          <w:rFonts w:ascii="Times New Roman" w:hAnsi="Times New Roman" w:cs="Times New Roman"/>
          <w:bCs/>
        </w:rPr>
        <w:t>»</w:t>
      </w:r>
      <w:r w:rsidRPr="00360ED9">
        <w:rPr>
          <w:rFonts w:ascii="Times New Roman" w:hAnsi="Times New Roman" w:cs="Times New Roman"/>
          <w:bCs/>
        </w:rPr>
        <w:t xml:space="preserve"> Республики Саха (Якутия), утвержденным решением городского Совета депутатов от </w:t>
      </w:r>
      <w:r w:rsidRPr="00360ED9">
        <w:rPr>
          <w:rFonts w:ascii="Times New Roman" w:hAnsi="Times New Roman" w:cs="Times New Roman"/>
        </w:rPr>
        <w:t>30 ноября 2015 года № 32-5</w:t>
      </w:r>
      <w:r w:rsidR="0036232D" w:rsidRPr="00360ED9">
        <w:rPr>
          <w:rFonts w:ascii="Times New Roman" w:hAnsi="Times New Roman" w:cs="Times New Roman"/>
        </w:rPr>
        <w:t xml:space="preserve"> и</w:t>
      </w:r>
      <w:r w:rsidR="00CC49CF" w:rsidRPr="00360ED9">
        <w:rPr>
          <w:rFonts w:ascii="Times New Roman" w:hAnsi="Times New Roman" w:cs="Times New Roman"/>
        </w:rPr>
        <w:t xml:space="preserve"> </w:t>
      </w:r>
      <w:r w:rsidR="0036232D" w:rsidRPr="00360ED9">
        <w:rPr>
          <w:rFonts w:ascii="Times New Roman" w:hAnsi="Times New Roman" w:cs="Times New Roman"/>
        </w:rPr>
        <w:t xml:space="preserve">во исполнение </w:t>
      </w:r>
      <w:r w:rsidR="00744D2C" w:rsidRPr="00360ED9">
        <w:rPr>
          <w:rFonts w:ascii="Times New Roman" w:hAnsi="Times New Roman" w:cs="Times New Roman"/>
        </w:rPr>
        <w:t>Прогнозного плана (программы</w:t>
      </w:r>
      <w:proofErr w:type="gramEnd"/>
      <w:r w:rsidR="00744D2C" w:rsidRPr="00360ED9">
        <w:rPr>
          <w:rFonts w:ascii="Times New Roman" w:hAnsi="Times New Roman" w:cs="Times New Roman"/>
        </w:rPr>
        <w:t>) приватизации муниципального имущества на 202</w:t>
      </w:r>
      <w:r w:rsidR="00133EAC">
        <w:rPr>
          <w:rFonts w:ascii="Times New Roman" w:hAnsi="Times New Roman" w:cs="Times New Roman"/>
        </w:rPr>
        <w:t>5</w:t>
      </w:r>
      <w:r w:rsidR="00744D2C" w:rsidRPr="00360ED9">
        <w:rPr>
          <w:rFonts w:ascii="Times New Roman" w:hAnsi="Times New Roman" w:cs="Times New Roman"/>
        </w:rPr>
        <w:t xml:space="preserve"> год, </w:t>
      </w:r>
      <w:r w:rsidR="00F703DB" w:rsidRPr="00360ED9">
        <w:rPr>
          <w:rFonts w:ascii="Times New Roman" w:hAnsi="Times New Roman" w:cs="Times New Roman"/>
        </w:rPr>
        <w:t>утвержденного решением городского Совета де</w:t>
      </w:r>
      <w:r w:rsidR="00360ED9" w:rsidRPr="00360ED9">
        <w:rPr>
          <w:rFonts w:ascii="Times New Roman" w:hAnsi="Times New Roman" w:cs="Times New Roman"/>
        </w:rPr>
        <w:t xml:space="preserve">путатов от </w:t>
      </w:r>
      <w:r w:rsidR="00133EAC">
        <w:rPr>
          <w:rFonts w:ascii="Times New Roman" w:hAnsi="Times New Roman" w:cs="Times New Roman"/>
        </w:rPr>
        <w:t>6</w:t>
      </w:r>
      <w:r w:rsidR="00F703DB" w:rsidRPr="00360ED9">
        <w:rPr>
          <w:rFonts w:ascii="Times New Roman" w:hAnsi="Times New Roman" w:cs="Times New Roman"/>
        </w:rPr>
        <w:t xml:space="preserve"> ноября 202</w:t>
      </w:r>
      <w:r w:rsidR="00133EAC">
        <w:rPr>
          <w:rFonts w:ascii="Times New Roman" w:hAnsi="Times New Roman" w:cs="Times New Roman"/>
        </w:rPr>
        <w:t>4</w:t>
      </w:r>
      <w:r w:rsidR="00F703DB" w:rsidRPr="00360ED9">
        <w:rPr>
          <w:rFonts w:ascii="Times New Roman" w:hAnsi="Times New Roman" w:cs="Times New Roman"/>
        </w:rPr>
        <w:t xml:space="preserve"> № </w:t>
      </w:r>
      <w:r w:rsidR="00133EAC">
        <w:rPr>
          <w:rFonts w:ascii="Times New Roman" w:hAnsi="Times New Roman" w:cs="Times New Roman"/>
        </w:rPr>
        <w:t>2</w:t>
      </w:r>
      <w:r w:rsidR="00360ED9" w:rsidRPr="00360ED9">
        <w:rPr>
          <w:rFonts w:ascii="Times New Roman" w:hAnsi="Times New Roman" w:cs="Times New Roman"/>
        </w:rPr>
        <w:t>3-</w:t>
      </w:r>
      <w:r w:rsidR="00133EAC">
        <w:rPr>
          <w:rFonts w:ascii="Times New Roman" w:hAnsi="Times New Roman" w:cs="Times New Roman"/>
        </w:rPr>
        <w:t>4</w:t>
      </w:r>
      <w:r w:rsidR="00F703DB" w:rsidRPr="00360ED9">
        <w:rPr>
          <w:rFonts w:ascii="Times New Roman" w:hAnsi="Times New Roman" w:cs="Times New Roman"/>
        </w:rPr>
        <w:t xml:space="preserve"> </w:t>
      </w:r>
      <w:r w:rsidRPr="00360ED9">
        <w:rPr>
          <w:rFonts w:ascii="Times New Roman" w:hAnsi="Times New Roman" w:cs="Times New Roman"/>
        </w:rPr>
        <w:t xml:space="preserve">предлагается </w:t>
      </w:r>
      <w:r w:rsidR="00F703DB" w:rsidRPr="00360ED9">
        <w:rPr>
          <w:rFonts w:ascii="Times New Roman" w:hAnsi="Times New Roman" w:cs="Times New Roman"/>
        </w:rPr>
        <w:t>к</w:t>
      </w:r>
      <w:r w:rsidRPr="00360ED9">
        <w:rPr>
          <w:rFonts w:ascii="Times New Roman" w:hAnsi="Times New Roman" w:cs="Times New Roman"/>
        </w:rPr>
        <w:t xml:space="preserve"> рассмотрени</w:t>
      </w:r>
      <w:r w:rsidR="00F703DB" w:rsidRPr="00360ED9">
        <w:rPr>
          <w:rFonts w:ascii="Times New Roman" w:hAnsi="Times New Roman" w:cs="Times New Roman"/>
        </w:rPr>
        <w:t>ю</w:t>
      </w:r>
      <w:r w:rsidRPr="00360ED9">
        <w:rPr>
          <w:rFonts w:ascii="Times New Roman" w:hAnsi="Times New Roman" w:cs="Times New Roman"/>
        </w:rPr>
        <w:t xml:space="preserve"> проект решения </w:t>
      </w:r>
      <w:r w:rsidRPr="00360ED9">
        <w:rPr>
          <w:rFonts w:ascii="Times New Roman" w:eastAsia="Calibri" w:hAnsi="Times New Roman" w:cs="Times New Roman"/>
        </w:rPr>
        <w:t>городского Совета депутатов</w:t>
      </w:r>
      <w:r w:rsidRPr="00360ED9">
        <w:rPr>
          <w:rFonts w:ascii="Times New Roman" w:eastAsia="Calibri" w:hAnsi="Times New Roman" w:cs="Times New Roman"/>
          <w:b/>
        </w:rPr>
        <w:t xml:space="preserve"> </w:t>
      </w:r>
      <w:r w:rsidR="00360ED9" w:rsidRPr="00360ED9">
        <w:rPr>
          <w:rFonts w:ascii="Times New Roman" w:hAnsi="Times New Roman" w:cs="Times New Roman"/>
        </w:rPr>
        <w:t>ГП</w:t>
      </w:r>
      <w:r w:rsidRPr="00360ED9">
        <w:rPr>
          <w:rFonts w:ascii="Times New Roman" w:hAnsi="Times New Roman" w:cs="Times New Roman"/>
        </w:rPr>
        <w:t xml:space="preserve"> «Город Удачный»</w:t>
      </w:r>
      <w:r w:rsidRPr="00360ED9">
        <w:rPr>
          <w:rFonts w:ascii="Times New Roman" w:hAnsi="Times New Roman" w:cs="Times New Roman"/>
          <w:b/>
        </w:rPr>
        <w:t xml:space="preserve"> </w:t>
      </w:r>
      <w:r w:rsidRPr="00360ED9">
        <w:rPr>
          <w:rFonts w:ascii="Times New Roman" w:eastAsia="Calibri" w:hAnsi="Times New Roman" w:cs="Times New Roman"/>
        </w:rPr>
        <w:t>«</w:t>
      </w:r>
      <w:r w:rsidR="00CC49CF" w:rsidRPr="00360ED9">
        <w:rPr>
          <w:rFonts w:ascii="Times New Roman" w:hAnsi="Times New Roman" w:cs="Times New Roman"/>
        </w:rPr>
        <w:t xml:space="preserve">Об утверждении отчета о выполнении Прогнозного плана (программы) приватизации муниципального имущества </w:t>
      </w:r>
      <w:r w:rsidR="0074732B" w:rsidRPr="00360ED9">
        <w:rPr>
          <w:rFonts w:ascii="Times New Roman" w:hAnsi="Times New Roman" w:cs="Times New Roman"/>
        </w:rPr>
        <w:t>з</w:t>
      </w:r>
      <w:r w:rsidR="00100248" w:rsidRPr="00360ED9">
        <w:rPr>
          <w:rFonts w:ascii="Times New Roman" w:hAnsi="Times New Roman" w:cs="Times New Roman"/>
        </w:rPr>
        <w:t>а</w:t>
      </w:r>
      <w:r w:rsidR="00026BA4" w:rsidRPr="00360ED9">
        <w:rPr>
          <w:rFonts w:ascii="Times New Roman" w:hAnsi="Times New Roman" w:cs="Times New Roman"/>
        </w:rPr>
        <w:t xml:space="preserve"> 202</w:t>
      </w:r>
      <w:r w:rsidR="00A8393F">
        <w:rPr>
          <w:rFonts w:ascii="Times New Roman" w:hAnsi="Times New Roman" w:cs="Times New Roman"/>
        </w:rPr>
        <w:t>5</w:t>
      </w:r>
      <w:r w:rsidR="00CC49CF" w:rsidRPr="00360ED9">
        <w:rPr>
          <w:rFonts w:ascii="Times New Roman" w:hAnsi="Times New Roman" w:cs="Times New Roman"/>
        </w:rPr>
        <w:t xml:space="preserve"> год</w:t>
      </w:r>
      <w:r w:rsidRPr="00360ED9">
        <w:rPr>
          <w:rStyle w:val="a8"/>
          <w:rFonts w:ascii="Times New Roman" w:eastAsia="Calibri" w:hAnsi="Times New Roman"/>
          <w:b w:val="0"/>
          <w:bdr w:val="none" w:sz="0" w:space="0" w:color="auto" w:frame="1"/>
        </w:rPr>
        <w:t>».</w:t>
      </w:r>
      <w:r w:rsidRPr="00360ED9">
        <w:rPr>
          <w:rFonts w:ascii="Times New Roman" w:hAnsi="Times New Roman" w:cs="Times New Roman"/>
        </w:rPr>
        <w:t xml:space="preserve"> </w:t>
      </w:r>
    </w:p>
    <w:p w:rsidR="00CC49CF" w:rsidRPr="00360ED9" w:rsidRDefault="00CC49CF" w:rsidP="00F70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Согласно Положени</w:t>
      </w:r>
      <w:r w:rsidR="00101E3E" w:rsidRPr="00360ED9">
        <w:rPr>
          <w:rFonts w:ascii="Times New Roman" w:hAnsi="Times New Roman" w:cs="Times New Roman"/>
        </w:rPr>
        <w:t>ю</w:t>
      </w:r>
      <w:r w:rsidRPr="00360ED9">
        <w:rPr>
          <w:rFonts w:ascii="Times New Roman" w:hAnsi="Times New Roman" w:cs="Times New Roman"/>
        </w:rPr>
        <w:t xml:space="preserve"> о приватизации муниципального имущества </w:t>
      </w:r>
      <w:r w:rsidR="00A8393F" w:rsidRPr="00360ED9">
        <w:rPr>
          <w:rFonts w:ascii="Times New Roman" w:hAnsi="Times New Roman" w:cs="Times New Roman"/>
        </w:rPr>
        <w:t>городского поселения «Город Удачный» муниципального района «Мирнинский район»</w:t>
      </w:r>
      <w:r w:rsidRPr="00360ED9">
        <w:rPr>
          <w:rFonts w:ascii="Times New Roman" w:hAnsi="Times New Roman" w:cs="Times New Roman"/>
          <w:bCs/>
        </w:rPr>
        <w:t xml:space="preserve">, </w:t>
      </w:r>
      <w:r w:rsidRPr="00360ED9">
        <w:rPr>
          <w:rFonts w:ascii="Times New Roman" w:hAnsi="Times New Roman" w:cs="Times New Roman"/>
        </w:rPr>
        <w:t>отчет об итогах приватизации прошедшего года ежегодно, не позднее 01 марта следующего за текущим год</w:t>
      </w:r>
      <w:r w:rsidR="006E2C02" w:rsidRPr="00360ED9">
        <w:rPr>
          <w:rFonts w:ascii="Times New Roman" w:hAnsi="Times New Roman" w:cs="Times New Roman"/>
        </w:rPr>
        <w:t>ом</w:t>
      </w:r>
      <w:r w:rsidRPr="00360ED9">
        <w:rPr>
          <w:rFonts w:ascii="Times New Roman" w:hAnsi="Times New Roman" w:cs="Times New Roman"/>
        </w:rPr>
        <w:t xml:space="preserve">, представляется для рассмотрения в городской Совет депутатов </w:t>
      </w:r>
      <w:r w:rsidR="00360ED9" w:rsidRPr="00360ED9">
        <w:rPr>
          <w:rFonts w:ascii="Times New Roman" w:hAnsi="Times New Roman" w:cs="Times New Roman"/>
        </w:rPr>
        <w:t>ГП</w:t>
      </w:r>
      <w:r w:rsidRPr="00360ED9">
        <w:rPr>
          <w:rFonts w:ascii="Times New Roman" w:hAnsi="Times New Roman" w:cs="Times New Roman"/>
        </w:rPr>
        <w:t xml:space="preserve"> «Город Удачный».</w:t>
      </w:r>
      <w:r w:rsidR="009A73A5" w:rsidRPr="00360ED9">
        <w:rPr>
          <w:rFonts w:ascii="Times New Roman" w:hAnsi="Times New Roman" w:cs="Times New Roman"/>
        </w:rPr>
        <w:t xml:space="preserve"> 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В программу приватизации в 202</w:t>
      </w:r>
      <w:r w:rsidR="00A8393F">
        <w:rPr>
          <w:rFonts w:ascii="Times New Roman" w:hAnsi="Times New Roman" w:cs="Times New Roman"/>
        </w:rPr>
        <w:t>5 году был</w:t>
      </w:r>
      <w:r w:rsidRPr="00360ED9">
        <w:rPr>
          <w:rFonts w:ascii="Times New Roman" w:hAnsi="Times New Roman" w:cs="Times New Roman"/>
        </w:rPr>
        <w:t xml:space="preserve"> включен следующи</w:t>
      </w:r>
      <w:r w:rsidR="00A8393F">
        <w:rPr>
          <w:rFonts w:ascii="Times New Roman" w:hAnsi="Times New Roman" w:cs="Times New Roman"/>
        </w:rPr>
        <w:t>й</w:t>
      </w:r>
      <w:r w:rsidRPr="00360ED9">
        <w:rPr>
          <w:rFonts w:ascii="Times New Roman" w:hAnsi="Times New Roman" w:cs="Times New Roman"/>
        </w:rPr>
        <w:t xml:space="preserve"> объект муниципальной собственности: 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- гараж металлический с  инвентарным номером 99231509/001:12, общей площадью 72,2 кв.м., расположенный по адресу: </w:t>
      </w:r>
      <w:proofErr w:type="gramStart"/>
      <w:r w:rsidRPr="00360ED9">
        <w:rPr>
          <w:rFonts w:ascii="Times New Roman" w:hAnsi="Times New Roman" w:cs="Times New Roman"/>
        </w:rPr>
        <w:t>г</w:t>
      </w:r>
      <w:proofErr w:type="gramEnd"/>
      <w:r w:rsidRPr="00360ED9">
        <w:rPr>
          <w:rFonts w:ascii="Times New Roman" w:hAnsi="Times New Roman" w:cs="Times New Roman"/>
        </w:rPr>
        <w:t xml:space="preserve">. Удачный, </w:t>
      </w:r>
      <w:proofErr w:type="spellStart"/>
      <w:r w:rsidRPr="00360ED9">
        <w:rPr>
          <w:rFonts w:ascii="Times New Roman" w:hAnsi="Times New Roman" w:cs="Times New Roman"/>
        </w:rPr>
        <w:t>мкр</w:t>
      </w:r>
      <w:proofErr w:type="spellEnd"/>
      <w:r w:rsidRPr="00360ED9">
        <w:rPr>
          <w:rFonts w:ascii="Times New Roman" w:hAnsi="Times New Roman" w:cs="Times New Roman"/>
        </w:rPr>
        <w:t>. Надежный.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В соответствии с требованиями статьи 12 Федерального закона от 21 декабря 2001 года № 178-ФЗ «О приватизации государственного и муниципального имущества» (далее — Закон о приватизации) начальная цена приватизируемого муниципального имущества устанавливалась на основании отчета независимого оценщика об оценке муниципального имущества, составленного в соответствии с законодательством Российской Федерации об оценочной деятельности.</w:t>
      </w:r>
    </w:p>
    <w:p w:rsidR="00360ED9" w:rsidRPr="00360ED9" w:rsidRDefault="00A8393F" w:rsidP="00A8393F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течение 2025</w:t>
      </w:r>
      <w:r w:rsidR="00360ED9" w:rsidRPr="00360ED9">
        <w:rPr>
          <w:rFonts w:ascii="Times New Roman" w:hAnsi="Times New Roman" w:cs="Times New Roman"/>
        </w:rPr>
        <w:t xml:space="preserve"> года </w:t>
      </w:r>
      <w:r>
        <w:rPr>
          <w:rFonts w:ascii="Times New Roman" w:hAnsi="Times New Roman" w:cs="Times New Roman"/>
        </w:rPr>
        <w:t>объект</w:t>
      </w:r>
      <w:r w:rsidR="00360ED9" w:rsidRPr="00360ED9">
        <w:rPr>
          <w:rFonts w:ascii="Times New Roman" w:hAnsi="Times New Roman" w:cs="Times New Roman"/>
        </w:rPr>
        <w:t xml:space="preserve"> муниципальной собственности, включенны</w:t>
      </w:r>
      <w:r>
        <w:rPr>
          <w:rFonts w:ascii="Times New Roman" w:hAnsi="Times New Roman" w:cs="Times New Roman"/>
        </w:rPr>
        <w:t>й</w:t>
      </w:r>
      <w:r w:rsidR="00360ED9" w:rsidRPr="00360ED9">
        <w:rPr>
          <w:rFonts w:ascii="Times New Roman" w:hAnsi="Times New Roman" w:cs="Times New Roman"/>
        </w:rPr>
        <w:t xml:space="preserve"> в программу приватизации на 202</w:t>
      </w:r>
      <w:r>
        <w:rPr>
          <w:rFonts w:ascii="Times New Roman" w:hAnsi="Times New Roman" w:cs="Times New Roman"/>
        </w:rPr>
        <w:t>5</w:t>
      </w:r>
      <w:r w:rsidR="00360ED9" w:rsidRPr="00360ED9">
        <w:rPr>
          <w:rFonts w:ascii="Times New Roman" w:hAnsi="Times New Roman" w:cs="Times New Roman"/>
        </w:rPr>
        <w:t xml:space="preserve"> год, </w:t>
      </w:r>
      <w:r>
        <w:rPr>
          <w:rFonts w:ascii="Times New Roman" w:hAnsi="Times New Roman" w:cs="Times New Roman"/>
        </w:rPr>
        <w:t>не был реализован</w:t>
      </w:r>
      <w:r w:rsidR="00360ED9" w:rsidRPr="00360ED9">
        <w:rPr>
          <w:rFonts w:ascii="Times New Roman" w:hAnsi="Times New Roman" w:cs="Times New Roman"/>
        </w:rPr>
        <w:t>.</w:t>
      </w:r>
    </w:p>
    <w:p w:rsidR="005B08EB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 В 202</w:t>
      </w:r>
      <w:r w:rsidR="00A8393F">
        <w:rPr>
          <w:rFonts w:ascii="Times New Roman" w:hAnsi="Times New Roman" w:cs="Times New Roman"/>
        </w:rPr>
        <w:t>5</w:t>
      </w:r>
      <w:r w:rsidRPr="00360ED9">
        <w:rPr>
          <w:rFonts w:ascii="Times New Roman" w:hAnsi="Times New Roman" w:cs="Times New Roman"/>
        </w:rPr>
        <w:t xml:space="preserve"> году в бюджет города </w:t>
      </w:r>
      <w:r w:rsidR="00A8393F">
        <w:rPr>
          <w:rFonts w:ascii="Times New Roman" w:hAnsi="Times New Roman" w:cs="Times New Roman"/>
        </w:rPr>
        <w:t>денежные средства от приватизации муниципальной собственности не поступили.</w:t>
      </w:r>
    </w:p>
    <w:p w:rsidR="005B08EB" w:rsidRPr="00F703DB" w:rsidRDefault="005B08EB" w:rsidP="00F703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E3253" w:rsidRPr="00F703DB" w:rsidRDefault="00014648" w:rsidP="00F703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703DB">
        <w:rPr>
          <w:rFonts w:ascii="Times New Roman" w:hAnsi="Times New Roman" w:cs="Times New Roman"/>
        </w:rPr>
        <w:t>Главный специалист</w:t>
      </w:r>
      <w:r w:rsidR="003E273D" w:rsidRPr="00F703DB">
        <w:rPr>
          <w:rFonts w:ascii="Times New Roman" w:hAnsi="Times New Roman" w:cs="Times New Roman"/>
        </w:rPr>
        <w:t xml:space="preserve"> </w:t>
      </w:r>
      <w:proofErr w:type="gramStart"/>
      <w:r w:rsidR="003E273D" w:rsidRPr="00F703DB">
        <w:rPr>
          <w:rFonts w:ascii="Times New Roman" w:hAnsi="Times New Roman" w:cs="Times New Roman"/>
        </w:rPr>
        <w:t>по</w:t>
      </w:r>
      <w:proofErr w:type="gramEnd"/>
    </w:p>
    <w:p w:rsidR="00BE3253" w:rsidRPr="00F703DB" w:rsidRDefault="00014648" w:rsidP="00F703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703DB">
        <w:rPr>
          <w:rFonts w:ascii="Times New Roman" w:hAnsi="Times New Roman" w:cs="Times New Roman"/>
        </w:rPr>
        <w:t>имущественны</w:t>
      </w:r>
      <w:r w:rsidR="003E273D" w:rsidRPr="00F703DB">
        <w:rPr>
          <w:rFonts w:ascii="Times New Roman" w:hAnsi="Times New Roman" w:cs="Times New Roman"/>
        </w:rPr>
        <w:t>м</w:t>
      </w:r>
      <w:r w:rsidRPr="00F703DB">
        <w:rPr>
          <w:rFonts w:ascii="Times New Roman" w:hAnsi="Times New Roman" w:cs="Times New Roman"/>
        </w:rPr>
        <w:t xml:space="preserve"> и земельны</w:t>
      </w:r>
      <w:r w:rsidR="003E273D" w:rsidRPr="00F703DB">
        <w:rPr>
          <w:rFonts w:ascii="Times New Roman" w:hAnsi="Times New Roman" w:cs="Times New Roman"/>
        </w:rPr>
        <w:t>м</w:t>
      </w:r>
      <w:r w:rsidRPr="00F703DB">
        <w:rPr>
          <w:rFonts w:ascii="Times New Roman" w:hAnsi="Times New Roman" w:cs="Times New Roman"/>
        </w:rPr>
        <w:t xml:space="preserve"> отношени</w:t>
      </w:r>
      <w:r w:rsidR="003E273D" w:rsidRPr="00F703DB">
        <w:rPr>
          <w:rFonts w:ascii="Times New Roman" w:hAnsi="Times New Roman" w:cs="Times New Roman"/>
        </w:rPr>
        <w:t>ям</w:t>
      </w:r>
      <w:r w:rsidRPr="00F703DB">
        <w:rPr>
          <w:rFonts w:ascii="Times New Roman" w:hAnsi="Times New Roman" w:cs="Times New Roman"/>
        </w:rPr>
        <w:t xml:space="preserve"> </w:t>
      </w:r>
      <w:r w:rsidR="00BE3253" w:rsidRPr="00F703DB">
        <w:rPr>
          <w:rFonts w:ascii="Times New Roman" w:hAnsi="Times New Roman" w:cs="Times New Roman"/>
        </w:rPr>
        <w:t xml:space="preserve">                     </w:t>
      </w:r>
      <w:r w:rsidR="00C74E84" w:rsidRPr="00F703DB">
        <w:rPr>
          <w:rFonts w:ascii="Times New Roman" w:hAnsi="Times New Roman" w:cs="Times New Roman"/>
        </w:rPr>
        <w:t xml:space="preserve">         </w:t>
      </w:r>
      <w:r w:rsidR="00390068" w:rsidRPr="00F703DB">
        <w:rPr>
          <w:rFonts w:ascii="Times New Roman" w:hAnsi="Times New Roman" w:cs="Times New Roman"/>
        </w:rPr>
        <w:t xml:space="preserve">                  </w:t>
      </w:r>
      <w:r w:rsidR="00BE3253" w:rsidRPr="00F703DB">
        <w:rPr>
          <w:rFonts w:ascii="Times New Roman" w:hAnsi="Times New Roman" w:cs="Times New Roman"/>
        </w:rPr>
        <w:t xml:space="preserve">        </w:t>
      </w:r>
      <w:r w:rsidR="00390068" w:rsidRPr="00F703DB">
        <w:rPr>
          <w:rFonts w:ascii="Times New Roman" w:hAnsi="Times New Roman" w:cs="Times New Roman"/>
        </w:rPr>
        <w:t>Н.Н. Хисматуллина</w:t>
      </w:r>
    </w:p>
    <w:p w:rsidR="00364DA6" w:rsidRPr="00E96E12" w:rsidRDefault="00364DA6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F703DB">
      <w:pgSz w:w="11906" w:h="16838"/>
      <w:pgMar w:top="568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26BA4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C7E0C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248"/>
    <w:rsid w:val="00100FBF"/>
    <w:rsid w:val="00101E3E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EAC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4C5C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4923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BDE"/>
    <w:rsid w:val="00203C62"/>
    <w:rsid w:val="00204449"/>
    <w:rsid w:val="00204A1F"/>
    <w:rsid w:val="00205C8E"/>
    <w:rsid w:val="00206045"/>
    <w:rsid w:val="00206093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3E7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64EF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0ED9"/>
    <w:rsid w:val="0036116E"/>
    <w:rsid w:val="00362069"/>
    <w:rsid w:val="00362268"/>
    <w:rsid w:val="0036232D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B2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0068"/>
    <w:rsid w:val="003929A1"/>
    <w:rsid w:val="0039374C"/>
    <w:rsid w:val="003938DF"/>
    <w:rsid w:val="00395D76"/>
    <w:rsid w:val="00396C23"/>
    <w:rsid w:val="00396FB7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273D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A2A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4A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8EB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7F2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DD8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2B27"/>
    <w:rsid w:val="006D3EA7"/>
    <w:rsid w:val="006D4E44"/>
    <w:rsid w:val="006D59DD"/>
    <w:rsid w:val="006D67DD"/>
    <w:rsid w:val="006D79C7"/>
    <w:rsid w:val="006E0613"/>
    <w:rsid w:val="006E1306"/>
    <w:rsid w:val="006E1501"/>
    <w:rsid w:val="006E1AC3"/>
    <w:rsid w:val="006E2C02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35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4D2C"/>
    <w:rsid w:val="00746021"/>
    <w:rsid w:val="00746FE7"/>
    <w:rsid w:val="0074732B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A1E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3A38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1FD0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184"/>
    <w:rsid w:val="00867BD2"/>
    <w:rsid w:val="00867F3B"/>
    <w:rsid w:val="008700E6"/>
    <w:rsid w:val="00870A02"/>
    <w:rsid w:val="00871F85"/>
    <w:rsid w:val="00872E51"/>
    <w:rsid w:val="008745BD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C09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498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0AA"/>
    <w:rsid w:val="009A21D7"/>
    <w:rsid w:val="009A22D4"/>
    <w:rsid w:val="009A3F15"/>
    <w:rsid w:val="009A5CCC"/>
    <w:rsid w:val="009A6301"/>
    <w:rsid w:val="009A64F0"/>
    <w:rsid w:val="009A73A5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AAE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5C3B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6A22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3F"/>
    <w:rsid w:val="00A8396C"/>
    <w:rsid w:val="00A84704"/>
    <w:rsid w:val="00A8503E"/>
    <w:rsid w:val="00A860FB"/>
    <w:rsid w:val="00A8610D"/>
    <w:rsid w:val="00A872D7"/>
    <w:rsid w:val="00A87ACD"/>
    <w:rsid w:val="00A87D94"/>
    <w:rsid w:val="00A90A65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8EB"/>
    <w:rsid w:val="00AF395B"/>
    <w:rsid w:val="00AF40BF"/>
    <w:rsid w:val="00AF46B2"/>
    <w:rsid w:val="00AF47F4"/>
    <w:rsid w:val="00AF4D96"/>
    <w:rsid w:val="00AF521C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92F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037E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212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355"/>
    <w:rsid w:val="00CB544E"/>
    <w:rsid w:val="00CB564B"/>
    <w:rsid w:val="00CB61ED"/>
    <w:rsid w:val="00CB6280"/>
    <w:rsid w:val="00CB6A74"/>
    <w:rsid w:val="00CB7C13"/>
    <w:rsid w:val="00CC033F"/>
    <w:rsid w:val="00CC1D37"/>
    <w:rsid w:val="00CC2F98"/>
    <w:rsid w:val="00CC30ED"/>
    <w:rsid w:val="00CC3540"/>
    <w:rsid w:val="00CC373B"/>
    <w:rsid w:val="00CC3E58"/>
    <w:rsid w:val="00CC4744"/>
    <w:rsid w:val="00CC49CF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35CE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458B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3DB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716A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0C7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BC4A2-9BFF-452E-AE7A-9BBAD90F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30</cp:revision>
  <cp:lastPrinted>2026-02-10T02:14:00Z</cp:lastPrinted>
  <dcterms:created xsi:type="dcterms:W3CDTF">2015-07-23T00:58:00Z</dcterms:created>
  <dcterms:modified xsi:type="dcterms:W3CDTF">2026-02-10T02:14:00Z</dcterms:modified>
</cp:coreProperties>
</file>